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576F6" w14:textId="06534EDB" w:rsidR="00B031C1" w:rsidRPr="00B031C1" w:rsidRDefault="00B031C1" w:rsidP="00B031C1">
      <w:pPr>
        <w:ind w:firstLineChars="200" w:firstLine="720"/>
        <w:jc w:val="center"/>
        <w:rPr>
          <w:rFonts w:hint="eastAsia"/>
          <w:sz w:val="36"/>
          <w:szCs w:val="36"/>
        </w:rPr>
      </w:pPr>
      <w:r w:rsidRPr="00B031C1">
        <w:rPr>
          <w:rFonts w:hint="eastAsia"/>
          <w:sz w:val="36"/>
          <w:szCs w:val="36"/>
        </w:rPr>
        <w:t xml:space="preserve">严正声明 </w:t>
      </w:r>
      <w:r w:rsidRPr="00B031C1">
        <w:rPr>
          <w:sz w:val="36"/>
          <w:szCs w:val="36"/>
        </w:rPr>
        <w:t xml:space="preserve"> </w:t>
      </w:r>
      <w:r w:rsidRPr="00B031C1">
        <w:rPr>
          <w:rFonts w:hint="eastAsia"/>
          <w:sz w:val="36"/>
          <w:szCs w:val="36"/>
        </w:rPr>
        <w:t>谨防诈骗</w:t>
      </w:r>
    </w:p>
    <w:p w14:paraId="6EF5B5FD" w14:textId="77777777" w:rsidR="00B031C1" w:rsidRDefault="00B031C1" w:rsidP="00B031C1">
      <w:pPr>
        <w:ind w:firstLineChars="200" w:firstLine="420"/>
      </w:pPr>
    </w:p>
    <w:p w14:paraId="68C9F229" w14:textId="48FEB86B" w:rsidR="00B031C1" w:rsidRPr="00B031C1" w:rsidRDefault="00B031C1" w:rsidP="00B031C1">
      <w:pPr>
        <w:ind w:firstLineChars="200" w:firstLine="420"/>
      </w:pPr>
      <w:r w:rsidRPr="00B031C1">
        <w:rPr>
          <w:rFonts w:hint="eastAsia"/>
        </w:rPr>
        <w:t>近日，本刊编辑部收到作者、读者、审稿专家反映，有不法分子假冒《中国骨质疏松杂志》编辑部工作人员添加作者微信、发布虚假信息等恶劣手段诈骗作者，截图如下：</w:t>
      </w:r>
    </w:p>
    <w:p w14:paraId="265BEF1B" w14:textId="77777777" w:rsidR="00B031C1" w:rsidRPr="00B031C1" w:rsidRDefault="00B031C1" w:rsidP="00B031C1">
      <w:pPr>
        <w:rPr>
          <w:rFonts w:hint="eastAsia"/>
        </w:rPr>
      </w:pPr>
    </w:p>
    <w:p w14:paraId="2FF09AFA" w14:textId="23E66A97" w:rsidR="00B031C1" w:rsidRPr="00B031C1" w:rsidRDefault="00B031C1" w:rsidP="00B031C1">
      <w:pPr>
        <w:jc w:val="center"/>
        <w:rPr>
          <w:rFonts w:hint="eastAsia"/>
        </w:rPr>
      </w:pPr>
      <w:r w:rsidRPr="00B031C1">
        <w:drawing>
          <wp:inline distT="0" distB="0" distL="0" distR="0" wp14:anchorId="3FD1A594" wp14:editId="10EDAFBC">
            <wp:extent cx="1859280" cy="3016125"/>
            <wp:effectExtent l="0" t="0" r="7620" b="0"/>
            <wp:docPr id="2" name="图片 2"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图片"/>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70504" cy="3034333"/>
                    </a:xfrm>
                    <a:prstGeom prst="rect">
                      <a:avLst/>
                    </a:prstGeom>
                    <a:noFill/>
                    <a:ln>
                      <a:noFill/>
                    </a:ln>
                  </pic:spPr>
                </pic:pic>
              </a:graphicData>
            </a:graphic>
          </wp:inline>
        </w:drawing>
      </w:r>
    </w:p>
    <w:p w14:paraId="3C763D31" w14:textId="77777777" w:rsidR="00B031C1" w:rsidRPr="00B031C1" w:rsidRDefault="00B031C1" w:rsidP="00B031C1">
      <w:pPr>
        <w:rPr>
          <w:rFonts w:hint="eastAsia"/>
        </w:rPr>
      </w:pPr>
      <w:r w:rsidRPr="00B031C1">
        <w:rPr>
          <w:rFonts w:hint="eastAsia"/>
        </w:rPr>
        <w:t>      </w:t>
      </w:r>
    </w:p>
    <w:p w14:paraId="1F164882" w14:textId="77777777" w:rsidR="00B031C1" w:rsidRPr="00B031C1" w:rsidRDefault="00B031C1" w:rsidP="00B031C1">
      <w:pPr>
        <w:rPr>
          <w:rFonts w:hint="eastAsia"/>
        </w:rPr>
      </w:pPr>
      <w:r w:rsidRPr="00B031C1">
        <w:rPr>
          <w:rFonts w:hint="eastAsia"/>
        </w:rPr>
        <w:t>       通过前期调查，该诈骗邮件是骗子通过已刊发文章上留有的通信作者邮箱，然后给文章的通信作者发的诈骗邮件，该行为给作者构成了伤害，并严重损害了《中国骨质疏松杂志》的社会声誉，造成了不良的社会影响。为此，本刊特此严正声明：本刊编辑部与作者联络的官方邮箱为</w:t>
      </w:r>
      <w:r w:rsidRPr="00B031C1">
        <w:rPr>
          <w:rFonts w:hint="eastAsia"/>
          <w:b/>
          <w:bCs/>
        </w:rPr>
        <w:t>occgs@126.com</w:t>
      </w:r>
      <w:r w:rsidRPr="00B031C1">
        <w:rPr>
          <w:rFonts w:hint="eastAsia"/>
        </w:rPr>
        <w:t>，该邮箱也是编辑部唯一给作者发录用通知、收取版面费通知的邮箱；但不排除每期编辑会用个人邮箱给作者发送其在编辑过程中提出的返修意见，仅限于作者根据编辑提出的修改意见对稿件进行相应修改，绝不会涉及任何费用。</w:t>
      </w:r>
    </w:p>
    <w:p w14:paraId="34E8768C" w14:textId="77777777" w:rsidR="00B031C1" w:rsidRPr="00B031C1" w:rsidRDefault="00B031C1" w:rsidP="00B031C1">
      <w:pPr>
        <w:rPr>
          <w:rFonts w:hint="eastAsia"/>
        </w:rPr>
      </w:pPr>
      <w:r w:rsidRPr="00B031C1">
        <w:rPr>
          <w:rFonts w:hint="eastAsia"/>
        </w:rPr>
        <w:t>     本刊联系方式：</w:t>
      </w:r>
    </w:p>
    <w:p w14:paraId="5518B219" w14:textId="77777777" w:rsidR="00B031C1" w:rsidRPr="00B031C1" w:rsidRDefault="00B031C1" w:rsidP="00B031C1">
      <w:pPr>
        <w:rPr>
          <w:rFonts w:hint="eastAsia"/>
        </w:rPr>
      </w:pPr>
      <w:r w:rsidRPr="00B031C1">
        <w:rPr>
          <w:rFonts w:hint="eastAsia"/>
        </w:rPr>
        <w:t>     网址：www.chinacjo.com</w:t>
      </w:r>
    </w:p>
    <w:p w14:paraId="2F754FBC" w14:textId="77777777" w:rsidR="00B031C1" w:rsidRPr="00B031C1" w:rsidRDefault="00B031C1" w:rsidP="00B031C1">
      <w:pPr>
        <w:rPr>
          <w:rFonts w:hint="eastAsia"/>
        </w:rPr>
      </w:pPr>
      <w:r w:rsidRPr="00B031C1">
        <w:rPr>
          <w:rFonts w:hint="eastAsia"/>
        </w:rPr>
        <w:t>     邮箱：occgs@126.com</w:t>
      </w:r>
    </w:p>
    <w:p w14:paraId="4280B34B" w14:textId="77777777" w:rsidR="00B031C1" w:rsidRPr="00B031C1" w:rsidRDefault="00B031C1" w:rsidP="00B031C1">
      <w:pPr>
        <w:rPr>
          <w:rFonts w:hint="eastAsia"/>
        </w:rPr>
      </w:pPr>
      <w:r w:rsidRPr="00B031C1">
        <w:rPr>
          <w:rFonts w:hint="eastAsia"/>
        </w:rPr>
        <w:t>     电话：010-64727035</w:t>
      </w:r>
    </w:p>
    <w:p w14:paraId="5E6B0F79" w14:textId="77777777" w:rsidR="00B031C1" w:rsidRPr="00B031C1" w:rsidRDefault="00B031C1" w:rsidP="00B031C1">
      <w:pPr>
        <w:rPr>
          <w:rFonts w:hint="eastAsia"/>
        </w:rPr>
      </w:pPr>
      <w:r w:rsidRPr="00B031C1">
        <w:rPr>
          <w:rFonts w:hint="eastAsia"/>
        </w:rPr>
        <w:t> </w:t>
      </w:r>
    </w:p>
    <w:p w14:paraId="4C3D7CE2" w14:textId="77777777" w:rsidR="00B031C1" w:rsidRPr="00B031C1" w:rsidRDefault="00B031C1" w:rsidP="00B031C1">
      <w:pPr>
        <w:rPr>
          <w:rFonts w:hint="eastAsia"/>
        </w:rPr>
      </w:pPr>
      <w:r w:rsidRPr="00B031C1">
        <w:rPr>
          <w:rFonts w:hint="eastAsia"/>
        </w:rPr>
        <w:t>      本刊请广大作者、读者、审稿专家提高警惕！</w:t>
      </w:r>
      <w:proofErr w:type="gramStart"/>
      <w:r w:rsidRPr="00B031C1">
        <w:rPr>
          <w:rFonts w:hint="eastAsia"/>
        </w:rPr>
        <w:t>勿</w:t>
      </w:r>
      <w:proofErr w:type="gramEnd"/>
      <w:r w:rsidRPr="00B031C1">
        <w:rPr>
          <w:rFonts w:hint="eastAsia"/>
        </w:rPr>
        <w:t>轻信各类虚假信息，如有疑问，请务必与本刊编辑部联系。也请广大作者、读者、审稿专家将本刊声明转发告知身边的研究者，谨防上当受骗！</w:t>
      </w:r>
    </w:p>
    <w:p w14:paraId="6DECC177" w14:textId="77777777" w:rsidR="00B031C1" w:rsidRPr="00B031C1" w:rsidRDefault="00B031C1" w:rsidP="00B031C1">
      <w:pPr>
        <w:rPr>
          <w:rFonts w:hint="eastAsia"/>
        </w:rPr>
      </w:pPr>
    </w:p>
    <w:p w14:paraId="2EC6EA7E" w14:textId="77777777" w:rsidR="00B031C1" w:rsidRPr="00B031C1" w:rsidRDefault="00B031C1" w:rsidP="00B031C1">
      <w:pPr>
        <w:rPr>
          <w:rFonts w:hint="eastAsia"/>
        </w:rPr>
      </w:pPr>
      <w:r w:rsidRPr="00B031C1">
        <w:rPr>
          <w:rFonts w:hint="eastAsia"/>
        </w:rPr>
        <w:t>      特此声明！</w:t>
      </w:r>
    </w:p>
    <w:p w14:paraId="201EABC8" w14:textId="77777777" w:rsidR="00B031C1" w:rsidRPr="00B031C1" w:rsidRDefault="00B031C1" w:rsidP="00B031C1">
      <w:pPr>
        <w:rPr>
          <w:rFonts w:hint="eastAsia"/>
        </w:rPr>
      </w:pPr>
      <w:r w:rsidRPr="00B031C1">
        <w:rPr>
          <w:rFonts w:hint="eastAsia"/>
        </w:rPr>
        <w:t> </w:t>
      </w:r>
    </w:p>
    <w:p w14:paraId="53B0E07C" w14:textId="77777777" w:rsidR="00B031C1" w:rsidRPr="00B031C1" w:rsidRDefault="00B031C1" w:rsidP="00B031C1">
      <w:pPr>
        <w:jc w:val="right"/>
        <w:rPr>
          <w:rFonts w:hint="eastAsia"/>
        </w:rPr>
      </w:pPr>
      <w:r w:rsidRPr="00B031C1">
        <w:rPr>
          <w:rFonts w:hint="eastAsia"/>
        </w:rPr>
        <w:t>《中国骨质疏松杂志》社</w:t>
      </w:r>
    </w:p>
    <w:p w14:paraId="43A0E42A" w14:textId="77777777" w:rsidR="00B031C1" w:rsidRPr="00B031C1" w:rsidRDefault="00B031C1" w:rsidP="00B031C1">
      <w:pPr>
        <w:ind w:firstLineChars="3200" w:firstLine="6720"/>
        <w:rPr>
          <w:rFonts w:hint="eastAsia"/>
        </w:rPr>
      </w:pPr>
      <w:r w:rsidRPr="00B031C1">
        <w:rPr>
          <w:rFonts w:hint="eastAsia"/>
        </w:rPr>
        <w:t>2022年6月</w:t>
      </w:r>
    </w:p>
    <w:p w14:paraId="3F61C168" w14:textId="77777777" w:rsidR="00ED28B0" w:rsidRDefault="00ED28B0"/>
    <w:sectPr w:rsidR="00ED28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CE5"/>
    <w:rsid w:val="00451CE5"/>
    <w:rsid w:val="00B031C1"/>
    <w:rsid w:val="00ED28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BA69E"/>
  <w15:chartTrackingRefBased/>
  <w15:docId w15:val="{516C76B3-6325-429B-9FA8-860E12D6D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47879">
      <w:bodyDiv w:val="1"/>
      <w:marLeft w:val="0"/>
      <w:marRight w:val="0"/>
      <w:marTop w:val="0"/>
      <w:marBottom w:val="0"/>
      <w:divBdr>
        <w:top w:val="none" w:sz="0" w:space="0" w:color="auto"/>
        <w:left w:val="none" w:sz="0" w:space="0" w:color="auto"/>
        <w:bottom w:val="none" w:sz="0" w:space="0" w:color="auto"/>
        <w:right w:val="none" w:sz="0" w:space="0" w:color="auto"/>
      </w:divBdr>
    </w:div>
    <w:div w:id="2009554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82</Words>
  <Characters>471</Characters>
  <Application>Microsoft Office Word</Application>
  <DocSecurity>0</DocSecurity>
  <Lines>3</Lines>
  <Paragraphs>1</Paragraphs>
  <ScaleCrop>false</ScaleCrop>
  <Company/>
  <LinksUpToDate>false</LinksUpToDate>
  <CharactersWithSpaces>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 营</dc:creator>
  <cp:keywords/>
  <dc:description/>
  <cp:lastModifiedBy>赵 营</cp:lastModifiedBy>
  <cp:revision>2</cp:revision>
  <dcterms:created xsi:type="dcterms:W3CDTF">2022-06-17T07:43:00Z</dcterms:created>
  <dcterms:modified xsi:type="dcterms:W3CDTF">2022-06-17T07:45:00Z</dcterms:modified>
</cp:coreProperties>
</file>