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7CD86" w14:textId="24C8947D" w:rsidR="005B149E" w:rsidRDefault="005B149E" w:rsidP="000A7D89">
      <w:pPr>
        <w:snapToGrid w:val="0"/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5B149E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5A7A91" wp14:editId="45F4A508">
                <wp:simplePos x="0" y="0"/>
                <wp:positionH relativeFrom="margin">
                  <wp:posOffset>4756150</wp:posOffset>
                </wp:positionH>
                <wp:positionV relativeFrom="paragraph">
                  <wp:posOffset>0</wp:posOffset>
                </wp:positionV>
                <wp:extent cx="739140" cy="1404620"/>
                <wp:effectExtent l="0" t="0" r="3810" b="6350"/>
                <wp:wrapTight wrapText="bothSides">
                  <wp:wrapPolygon edited="0">
                    <wp:start x="0" y="0"/>
                    <wp:lineTo x="0" y="20681"/>
                    <wp:lineTo x="21155" y="20681"/>
                    <wp:lineTo x="21155" y="0"/>
                    <wp:lineTo x="0" y="0"/>
                  </wp:wrapPolygon>
                </wp:wrapTight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CDBCA" w14:textId="36CA7D97" w:rsidR="005B149E" w:rsidRPr="00852599" w:rsidRDefault="005B14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5259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共两页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A7A9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4.5pt;margin-top:0;width:58.2pt;height:110.6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" stroked="f">
                <v:textbox style="mso-fit-shape-to-text:t">
                  <w:txbxContent>
                    <w:p w14:paraId="42BCDBCA" w14:textId="36CA7D97" w:rsidR="005B149E" w:rsidRPr="00852599" w:rsidRDefault="005B149E">
                      <w:pPr>
                        <w:rPr>
                          <w:sz w:val="18"/>
                          <w:szCs w:val="18"/>
                        </w:rPr>
                      </w:pPr>
                      <w:r w:rsidRPr="00852599">
                        <w:rPr>
                          <w:rFonts w:hint="eastAsia"/>
                          <w:sz w:val="18"/>
                          <w:szCs w:val="18"/>
                        </w:rPr>
                        <w:t>共两页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7CE2581" w14:textId="77777777" w:rsidR="005B149E" w:rsidRDefault="005B149E" w:rsidP="005B149E">
      <w:pPr>
        <w:snapToGrid w:val="0"/>
        <w:jc w:val="center"/>
        <w:rPr>
          <w:rFonts w:ascii="宋体" w:eastAsia="宋体" w:hAnsi="宋体"/>
          <w:b/>
          <w:bCs/>
          <w:color w:val="FF0000"/>
          <w:sz w:val="32"/>
          <w:szCs w:val="32"/>
        </w:rPr>
      </w:pPr>
    </w:p>
    <w:p w14:paraId="41FF9416" w14:textId="5DD537E5" w:rsidR="000A7D89" w:rsidRPr="008311DC" w:rsidRDefault="000A7D89" w:rsidP="005B149E">
      <w:pPr>
        <w:snapToGrid w:val="0"/>
        <w:spacing w:line="360" w:lineRule="auto"/>
        <w:jc w:val="distribute"/>
        <w:rPr>
          <w:rFonts w:ascii="黑体" w:eastAsia="黑体" w:hAnsi="黑体"/>
          <w:b/>
          <w:bCs/>
          <w:color w:val="FF0000"/>
          <w:sz w:val="32"/>
          <w:szCs w:val="32"/>
        </w:rPr>
      </w:pPr>
      <w:r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《中国骨质疏松杂志》审稿</w:t>
      </w:r>
      <w:r w:rsidR="00881CB2"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人、编委</w:t>
      </w:r>
      <w:r w:rsidR="005B149E"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个人</w:t>
      </w:r>
      <w:r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信息</w:t>
      </w:r>
      <w:r w:rsidR="005B149E"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确认</w:t>
      </w:r>
      <w:r w:rsidRPr="008311DC">
        <w:rPr>
          <w:rFonts w:ascii="黑体" w:eastAsia="黑体" w:hAnsi="黑体" w:hint="eastAsia"/>
          <w:b/>
          <w:bCs/>
          <w:color w:val="FF0000"/>
          <w:sz w:val="32"/>
          <w:szCs w:val="32"/>
        </w:rPr>
        <w:t>通知</w:t>
      </w:r>
    </w:p>
    <w:p w14:paraId="04E0EFAE" w14:textId="142DAB0B" w:rsidR="000A7D89" w:rsidRPr="000A7D89" w:rsidRDefault="000A7D89" w:rsidP="000A7D89">
      <w:pPr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14:paraId="445797F7" w14:textId="105194DD" w:rsidR="007C3A59" w:rsidRPr="008311DC" w:rsidRDefault="007C3A59" w:rsidP="000A7D89">
      <w:pPr>
        <w:snapToGrid w:val="0"/>
        <w:spacing w:line="360" w:lineRule="auto"/>
        <w:rPr>
          <w:rFonts w:ascii="黑体" w:eastAsia="黑体" w:hAnsi="黑体"/>
          <w:sz w:val="28"/>
          <w:szCs w:val="28"/>
        </w:rPr>
      </w:pPr>
      <w:r w:rsidRPr="008311DC">
        <w:rPr>
          <w:rFonts w:ascii="黑体" w:eastAsia="黑体" w:hAnsi="黑体" w:hint="eastAsia"/>
          <w:sz w:val="28"/>
          <w:szCs w:val="28"/>
        </w:rPr>
        <w:t>各位审稿</w:t>
      </w:r>
      <w:r w:rsidR="00881CB2" w:rsidRPr="008311DC">
        <w:rPr>
          <w:rFonts w:ascii="黑体" w:eastAsia="黑体" w:hAnsi="黑体" w:hint="eastAsia"/>
          <w:sz w:val="28"/>
          <w:szCs w:val="28"/>
        </w:rPr>
        <w:t>人、编委</w:t>
      </w:r>
      <w:r w:rsidRPr="008311DC">
        <w:rPr>
          <w:rFonts w:ascii="黑体" w:eastAsia="黑体" w:hAnsi="黑体" w:hint="eastAsia"/>
          <w:sz w:val="28"/>
          <w:szCs w:val="28"/>
        </w:rPr>
        <w:t>：</w:t>
      </w:r>
    </w:p>
    <w:p w14:paraId="6F6DA995" w14:textId="48270E8A" w:rsidR="00F665F6" w:rsidRPr="008311DC" w:rsidRDefault="007C3A59" w:rsidP="005E3ED5">
      <w:pPr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8311DC">
        <w:rPr>
          <w:rFonts w:ascii="黑体" w:eastAsia="黑体" w:hAnsi="黑体" w:hint="eastAsia"/>
          <w:sz w:val="28"/>
          <w:szCs w:val="28"/>
        </w:rPr>
        <w:t>自《中国骨质疏松杂志》主管单位变更为国家卫生健康委后，对杂志</w:t>
      </w:r>
      <w:r w:rsidR="00F665F6" w:rsidRPr="008311DC">
        <w:rPr>
          <w:rFonts w:ascii="黑体" w:eastAsia="黑体" w:hAnsi="黑体" w:hint="eastAsia"/>
          <w:sz w:val="28"/>
          <w:szCs w:val="28"/>
        </w:rPr>
        <w:t>学术质量</w:t>
      </w:r>
      <w:r w:rsidRPr="008311DC">
        <w:rPr>
          <w:rFonts w:ascii="黑体" w:eastAsia="黑体" w:hAnsi="黑体" w:hint="eastAsia"/>
          <w:sz w:val="28"/>
          <w:szCs w:val="28"/>
        </w:rPr>
        <w:t>提出了更为严格的</w:t>
      </w:r>
      <w:r w:rsidR="00F665F6" w:rsidRPr="008311DC">
        <w:rPr>
          <w:rFonts w:ascii="黑体" w:eastAsia="黑体" w:hAnsi="黑体" w:hint="eastAsia"/>
          <w:sz w:val="28"/>
          <w:szCs w:val="28"/>
        </w:rPr>
        <w:t>要求。按照主管单位相关要求、新闻出版署发布的</w:t>
      </w:r>
      <w:r w:rsidRPr="008311DC">
        <w:rPr>
          <w:rFonts w:ascii="黑体" w:eastAsia="黑体" w:hAnsi="黑体" w:hint="eastAsia"/>
          <w:sz w:val="28"/>
          <w:szCs w:val="28"/>
        </w:rPr>
        <w:t>《出版管理条例》《期刊出版管理规定》</w:t>
      </w:r>
      <w:r w:rsidR="00F665F6" w:rsidRPr="008311DC">
        <w:rPr>
          <w:rFonts w:ascii="黑体" w:eastAsia="黑体" w:hAnsi="黑体" w:hint="eastAsia"/>
          <w:sz w:val="28"/>
          <w:szCs w:val="28"/>
        </w:rPr>
        <w:t>以及中共中央宣传部</w:t>
      </w:r>
      <w:r w:rsidR="00F665F6" w:rsidRPr="008311DC">
        <w:rPr>
          <w:rFonts w:ascii="黑体" w:eastAsia="黑体" w:hAnsi="黑体"/>
          <w:sz w:val="28"/>
          <w:szCs w:val="28"/>
        </w:rPr>
        <w:t xml:space="preserve"> 教育部 科技部印发</w:t>
      </w:r>
      <w:r w:rsidR="00372F7D" w:rsidRPr="008311DC">
        <w:rPr>
          <w:rFonts w:ascii="黑体" w:eastAsia="黑体" w:hAnsi="黑体" w:hint="eastAsia"/>
          <w:sz w:val="28"/>
          <w:szCs w:val="28"/>
        </w:rPr>
        <w:t>的</w:t>
      </w:r>
      <w:r w:rsidR="00F665F6" w:rsidRPr="008311DC">
        <w:rPr>
          <w:rFonts w:ascii="黑体" w:eastAsia="黑体" w:hAnsi="黑体" w:hint="eastAsia"/>
          <w:sz w:val="28"/>
          <w:szCs w:val="28"/>
        </w:rPr>
        <w:t>《关于推动学术期刊繁荣发展的意见》等相关政策精神，</w:t>
      </w:r>
      <w:r w:rsidR="00372F7D" w:rsidRPr="008311DC">
        <w:rPr>
          <w:rFonts w:ascii="黑体" w:eastAsia="黑体" w:hAnsi="黑体" w:hint="eastAsia"/>
          <w:sz w:val="28"/>
          <w:szCs w:val="28"/>
        </w:rPr>
        <w:t>《中国骨质疏松杂志》</w:t>
      </w:r>
      <w:r w:rsidR="005E3ED5" w:rsidRPr="008311DC">
        <w:rPr>
          <w:rFonts w:ascii="黑体" w:eastAsia="黑体" w:hAnsi="黑体" w:hint="eastAsia"/>
          <w:sz w:val="28"/>
          <w:szCs w:val="28"/>
        </w:rPr>
        <w:t>需对本刊审稿</w:t>
      </w:r>
      <w:r w:rsidR="00881CB2" w:rsidRPr="008311DC">
        <w:rPr>
          <w:rFonts w:ascii="黑体" w:eastAsia="黑体" w:hAnsi="黑体" w:hint="eastAsia"/>
          <w:sz w:val="28"/>
          <w:szCs w:val="28"/>
        </w:rPr>
        <w:t>人、编委</w:t>
      </w:r>
      <w:r w:rsidR="005E3ED5" w:rsidRPr="008311DC">
        <w:rPr>
          <w:rFonts w:ascii="黑体" w:eastAsia="黑体" w:hAnsi="黑体" w:hint="eastAsia"/>
          <w:sz w:val="28"/>
          <w:szCs w:val="28"/>
        </w:rPr>
        <w:t>进行</w:t>
      </w:r>
      <w:r w:rsidR="003C6BB7" w:rsidRPr="008311DC">
        <w:rPr>
          <w:rFonts w:ascii="黑体" w:eastAsia="黑体" w:hAnsi="黑体" w:hint="eastAsia"/>
          <w:sz w:val="28"/>
          <w:szCs w:val="28"/>
        </w:rPr>
        <w:t>信息确认，请各位</w:t>
      </w:r>
      <w:r w:rsidR="00881CB2" w:rsidRPr="008311DC">
        <w:rPr>
          <w:rFonts w:ascii="黑体" w:eastAsia="黑体" w:hAnsi="黑体" w:hint="eastAsia"/>
          <w:sz w:val="28"/>
          <w:szCs w:val="28"/>
        </w:rPr>
        <w:t>审稿人、编委</w:t>
      </w:r>
      <w:r w:rsidR="003C6BB7" w:rsidRPr="008311DC">
        <w:rPr>
          <w:rFonts w:ascii="黑体" w:eastAsia="黑体" w:hAnsi="黑体" w:hint="eastAsia"/>
          <w:sz w:val="28"/>
          <w:szCs w:val="28"/>
        </w:rPr>
        <w:t>认真填写该表</w:t>
      </w:r>
      <w:r w:rsidR="00372F7D" w:rsidRPr="008311DC">
        <w:rPr>
          <w:rFonts w:ascii="黑体" w:eastAsia="黑体" w:hAnsi="黑体" w:hint="eastAsia"/>
          <w:sz w:val="28"/>
          <w:szCs w:val="28"/>
        </w:rPr>
        <w:t>后发至邮箱：</w:t>
      </w:r>
      <w:r w:rsidR="00881CB2" w:rsidRPr="008311DC">
        <w:rPr>
          <w:rFonts w:ascii="黑体" w:eastAsia="黑体" w:hAnsi="黑体"/>
          <w:sz w:val="28"/>
          <w:szCs w:val="28"/>
        </w:rPr>
        <w:t>occgs@126.com</w:t>
      </w:r>
      <w:r w:rsidR="005E3ED5" w:rsidRPr="008311DC">
        <w:rPr>
          <w:rFonts w:ascii="黑体" w:eastAsia="黑体" w:hAnsi="黑体" w:hint="eastAsia"/>
          <w:sz w:val="28"/>
          <w:szCs w:val="28"/>
        </w:rPr>
        <w:t>。</w:t>
      </w:r>
    </w:p>
    <w:p w14:paraId="5D0FA493" w14:textId="5E2E461D" w:rsidR="00372F7D" w:rsidRPr="008311DC" w:rsidRDefault="005B149E" w:rsidP="005B149E">
      <w:pPr>
        <w:snapToGrid w:val="0"/>
        <w:spacing w:line="360" w:lineRule="auto"/>
        <w:rPr>
          <w:rFonts w:ascii="黑体" w:eastAsia="黑体" w:hAnsi="黑体"/>
          <w:szCs w:val="21"/>
        </w:rPr>
      </w:pPr>
      <w:r w:rsidRPr="008311DC">
        <w:rPr>
          <w:rFonts w:ascii="黑体" w:eastAsia="黑体" w:hAnsi="黑体" w:hint="eastAsia"/>
          <w:szCs w:val="21"/>
        </w:rPr>
        <w:t>后见附件</w:t>
      </w:r>
    </w:p>
    <w:p w14:paraId="549E0AFA" w14:textId="77777777" w:rsidR="005B149E" w:rsidRDefault="005B149E" w:rsidP="00372F7D">
      <w:pPr>
        <w:jc w:val="left"/>
        <w:rPr>
          <w:rFonts w:ascii="宋体" w:eastAsia="宋体" w:hAnsi="宋体"/>
          <w:b/>
          <w:color w:val="FF0000"/>
          <w:sz w:val="24"/>
          <w:szCs w:val="24"/>
        </w:rPr>
      </w:pPr>
    </w:p>
    <w:p w14:paraId="0572CEAE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32"/>
          <w:szCs w:val="32"/>
        </w:rPr>
      </w:pPr>
      <w:r w:rsidRPr="008311DC">
        <w:rPr>
          <w:rFonts w:ascii="黑体" w:eastAsia="黑体" w:hAnsi="黑体" w:cs="仿宋" w:hint="eastAsia"/>
          <w:b/>
          <w:bCs/>
          <w:sz w:val="32"/>
          <w:szCs w:val="32"/>
        </w:rPr>
        <w:t>《中国骨质疏松杂志》审稿人、编委基本条件</w:t>
      </w:r>
    </w:p>
    <w:p w14:paraId="206FA681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（1）热爱祖国，拥护中国共产党的领导，品德优良，学风严谨。</w:t>
      </w:r>
    </w:p>
    <w:p w14:paraId="76536CAA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（2）具备承担科研工作的能力，近5年内以第一作者或通信作者在核心期刊发表学术论文2-3篇（挂名作者不列入统计）。</w:t>
      </w:r>
    </w:p>
    <w:p w14:paraId="797CB2BC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（3）能够独立承担审稿任务，熟知审稿规范，具备审稿经验和能力，胜任互联网审稿工作，近5年内完成论文审稿不少于15篇。</w:t>
      </w:r>
    </w:p>
    <w:p w14:paraId="3FE1D59A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（4）审稿人、编委应具备副高以上技术职称，并有医学教育背景。</w:t>
      </w:r>
    </w:p>
    <w:p w14:paraId="55CC3FCC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（5）积极参加论文审稿工作，爱护杂志，传递正面信息。</w:t>
      </w:r>
    </w:p>
    <w:p w14:paraId="17B8608F" w14:textId="77777777" w:rsidR="005B149E" w:rsidRPr="008311DC" w:rsidRDefault="005B149E" w:rsidP="005B149E">
      <w:pPr>
        <w:jc w:val="left"/>
        <w:rPr>
          <w:rFonts w:ascii="黑体" w:eastAsia="黑体" w:hAnsi="黑体" w:cs="仿宋"/>
          <w:sz w:val="28"/>
          <w:szCs w:val="28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（6）崇尚学术，公平、公正、严谨，不徇私情，保证审稿质量和审稿进度。</w:t>
      </w:r>
    </w:p>
    <w:p w14:paraId="6BADBABD" w14:textId="31D961F5" w:rsidR="005B149E" w:rsidRPr="008311DC" w:rsidRDefault="005B149E" w:rsidP="00372F7D">
      <w:pPr>
        <w:jc w:val="left"/>
        <w:rPr>
          <w:rFonts w:ascii="黑体" w:eastAsia="黑体" w:hAnsi="黑体"/>
          <w:b/>
          <w:color w:val="FF0000"/>
          <w:sz w:val="24"/>
          <w:szCs w:val="24"/>
        </w:rPr>
      </w:pPr>
      <w:r w:rsidRPr="008311DC">
        <w:rPr>
          <w:rFonts w:ascii="黑体" w:eastAsia="黑体" w:hAnsi="黑体" w:cs="仿宋" w:hint="eastAsia"/>
          <w:sz w:val="28"/>
          <w:szCs w:val="28"/>
        </w:rPr>
        <w:t>（7）在审稿平台提取的审稿数据综合考核合格者。</w:t>
      </w:r>
    </w:p>
    <w:p w14:paraId="3C298786" w14:textId="1B10B99F" w:rsidR="000A7D89" w:rsidRPr="00D715BE" w:rsidRDefault="00372F7D" w:rsidP="00372F7D">
      <w:pPr>
        <w:jc w:val="left"/>
        <w:rPr>
          <w:rFonts w:ascii="宋体" w:eastAsia="宋体" w:hAnsi="宋体"/>
          <w:b/>
          <w:color w:val="FF0000"/>
          <w:sz w:val="24"/>
          <w:szCs w:val="24"/>
        </w:rPr>
      </w:pPr>
      <w:r w:rsidRPr="00D715BE">
        <w:rPr>
          <w:rFonts w:ascii="宋体" w:eastAsia="宋体" w:hAnsi="宋体" w:hint="eastAsia"/>
          <w:b/>
          <w:color w:val="FF0000"/>
          <w:sz w:val="24"/>
          <w:szCs w:val="24"/>
        </w:rPr>
        <w:lastRenderedPageBreak/>
        <w:t>附件：</w:t>
      </w:r>
    </w:p>
    <w:p w14:paraId="2040FDA4" w14:textId="47CB3DFF" w:rsidR="003C6BB7" w:rsidRPr="008311DC" w:rsidRDefault="003C6BB7" w:rsidP="003C6BB7">
      <w:pPr>
        <w:jc w:val="center"/>
        <w:rPr>
          <w:rFonts w:ascii="宋体" w:eastAsia="宋体" w:hAnsi="宋体"/>
          <w:b/>
          <w:color w:val="FF0000"/>
          <w:sz w:val="32"/>
          <w:szCs w:val="32"/>
        </w:rPr>
      </w:pPr>
      <w:r w:rsidRPr="008311DC">
        <w:rPr>
          <w:rFonts w:ascii="宋体" w:eastAsia="宋体" w:hAnsi="宋体" w:hint="eastAsia"/>
          <w:b/>
          <w:color w:val="FF0000"/>
          <w:sz w:val="32"/>
          <w:szCs w:val="32"/>
        </w:rPr>
        <w:t>《中国骨质疏松杂志》审稿</w:t>
      </w:r>
      <w:r w:rsidR="00955200" w:rsidRPr="008311DC">
        <w:rPr>
          <w:rFonts w:ascii="宋体" w:eastAsia="宋体" w:hAnsi="宋体" w:hint="eastAsia"/>
          <w:b/>
          <w:color w:val="FF0000"/>
          <w:sz w:val="32"/>
          <w:szCs w:val="32"/>
        </w:rPr>
        <w:t>人、编委</w:t>
      </w:r>
      <w:r w:rsidRPr="008311DC">
        <w:rPr>
          <w:rFonts w:ascii="宋体" w:eastAsia="宋体" w:hAnsi="宋体" w:hint="eastAsia"/>
          <w:b/>
          <w:color w:val="FF0000"/>
          <w:sz w:val="32"/>
          <w:szCs w:val="32"/>
        </w:rPr>
        <w:t>信息</w:t>
      </w:r>
      <w:r w:rsidR="005B149E" w:rsidRPr="008311DC">
        <w:rPr>
          <w:rFonts w:ascii="宋体" w:eastAsia="宋体" w:hAnsi="宋体" w:hint="eastAsia"/>
          <w:b/>
          <w:color w:val="FF0000"/>
          <w:sz w:val="32"/>
          <w:szCs w:val="32"/>
        </w:rPr>
        <w:t>确认</w:t>
      </w:r>
      <w:r w:rsidRPr="008311DC">
        <w:rPr>
          <w:rFonts w:ascii="宋体" w:eastAsia="宋体" w:hAnsi="宋体" w:hint="eastAsia"/>
          <w:b/>
          <w:color w:val="FF0000"/>
          <w:sz w:val="32"/>
          <w:szCs w:val="32"/>
        </w:rPr>
        <w:t>表</w:t>
      </w:r>
    </w:p>
    <w:p w14:paraId="784F4DDF" w14:textId="77777777" w:rsidR="003C6BB7" w:rsidRPr="00955200" w:rsidRDefault="003C6BB7" w:rsidP="003C6BB7">
      <w:pPr>
        <w:jc w:val="center"/>
        <w:rPr>
          <w:rFonts w:ascii="宋体" w:eastAsia="宋体" w:hAnsi="宋体"/>
          <w:szCs w:val="21"/>
        </w:rPr>
      </w:pPr>
    </w:p>
    <w:tbl>
      <w:tblPr>
        <w:tblStyle w:val="a3"/>
        <w:tblW w:w="8655" w:type="dxa"/>
        <w:tblLook w:val="04A0" w:firstRow="1" w:lastRow="0" w:firstColumn="1" w:lastColumn="0" w:noHBand="0" w:noVBand="1"/>
      </w:tblPr>
      <w:tblGrid>
        <w:gridCol w:w="2759"/>
        <w:gridCol w:w="1698"/>
        <w:gridCol w:w="4198"/>
      </w:tblGrid>
      <w:tr w:rsidR="003C6BB7" w:rsidRPr="000A7D89" w14:paraId="7172CC92" w14:textId="77777777" w:rsidTr="00757146">
        <w:trPr>
          <w:trHeight w:val="419"/>
        </w:trPr>
        <w:tc>
          <w:tcPr>
            <w:tcW w:w="4457" w:type="dxa"/>
            <w:gridSpan w:val="2"/>
          </w:tcPr>
          <w:p w14:paraId="156B674A" w14:textId="67989014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单位名称：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4198" w:type="dxa"/>
          </w:tcPr>
          <w:p w14:paraId="54663E59" w14:textId="77777777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办公电话：</w:t>
            </w:r>
          </w:p>
        </w:tc>
      </w:tr>
      <w:tr w:rsidR="003C6BB7" w:rsidRPr="000A7D89" w14:paraId="0DE8B1D8" w14:textId="77777777" w:rsidTr="00757146">
        <w:trPr>
          <w:trHeight w:val="419"/>
        </w:trPr>
        <w:tc>
          <w:tcPr>
            <w:tcW w:w="2759" w:type="dxa"/>
          </w:tcPr>
          <w:p w14:paraId="5C1F00FD" w14:textId="365D9D3C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姓名：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697" w:type="dxa"/>
          </w:tcPr>
          <w:p w14:paraId="2C75BECE" w14:textId="1FB25B87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性别：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4198" w:type="dxa"/>
          </w:tcPr>
          <w:p w14:paraId="3C25B6F5" w14:textId="4FC31C0E" w:rsidR="003C6BB7" w:rsidRPr="008311DC" w:rsidRDefault="003C6BB7" w:rsidP="000A631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技术职称及职务：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</w:tr>
      <w:tr w:rsidR="003C6BB7" w:rsidRPr="000A7D89" w14:paraId="2445EDEE" w14:textId="77777777" w:rsidTr="00757146">
        <w:trPr>
          <w:trHeight w:val="419"/>
        </w:trPr>
        <w:tc>
          <w:tcPr>
            <w:tcW w:w="4457" w:type="dxa"/>
            <w:gridSpan w:val="2"/>
          </w:tcPr>
          <w:p w14:paraId="32FB60F8" w14:textId="38D16B7A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手机：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4198" w:type="dxa"/>
          </w:tcPr>
          <w:p w14:paraId="70C3D817" w14:textId="1EB577C8" w:rsidR="003C6BB7" w:rsidRPr="008311DC" w:rsidRDefault="003C6BB7" w:rsidP="00CD4A4A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邮箱：</w:t>
            </w:r>
            <w:r w:rsidR="005F0C27" w:rsidRPr="008311DC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</w:tr>
      <w:tr w:rsidR="003C6BB7" w:rsidRPr="000A7D89" w14:paraId="28ECA49B" w14:textId="77777777" w:rsidTr="00757146">
        <w:trPr>
          <w:trHeight w:val="4433"/>
        </w:trPr>
        <w:tc>
          <w:tcPr>
            <w:tcW w:w="8655" w:type="dxa"/>
            <w:gridSpan w:val="3"/>
          </w:tcPr>
          <w:p w14:paraId="2ECF2B31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 w:hint="eastAsia"/>
                <w:szCs w:val="21"/>
              </w:rPr>
              <w:t>主要学术成就、获奖情况、学术论文、学术专著（可根据字数附页）</w:t>
            </w:r>
          </w:p>
          <w:p w14:paraId="353242E7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23BAD73B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0C234ADD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12DE7502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3434A0EF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6D2865ED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10342CC2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40DFFEDA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0CDF4843" w14:textId="77777777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11454173" w14:textId="7F36EC29" w:rsidR="00757146" w:rsidRPr="008311DC" w:rsidRDefault="00757146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  <w:tr w:rsidR="007B30C1" w:rsidRPr="000A7D89" w14:paraId="43BEF0C7" w14:textId="77777777" w:rsidTr="00757146">
        <w:trPr>
          <w:trHeight w:val="718"/>
        </w:trPr>
        <w:tc>
          <w:tcPr>
            <w:tcW w:w="8655" w:type="dxa"/>
            <w:gridSpan w:val="3"/>
          </w:tcPr>
          <w:p w14:paraId="2403CF03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>审稿</w:t>
            </w:r>
            <w:r w:rsidRPr="008311DC">
              <w:rPr>
                <w:rFonts w:ascii="黑体" w:eastAsia="黑体" w:hAnsi="黑体" w:hint="eastAsia"/>
                <w:szCs w:val="21"/>
              </w:rPr>
              <w:t>方向/领域</w:t>
            </w:r>
            <w:r w:rsidRPr="008311DC">
              <w:rPr>
                <w:rFonts w:ascii="黑体" w:eastAsia="黑体" w:hAnsi="黑体"/>
                <w:szCs w:val="21"/>
              </w:rPr>
              <w:t xml:space="preserve">专长（请勾选）： </w:t>
            </w:r>
          </w:p>
          <w:p w14:paraId="4129603C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b/>
                <w:bCs/>
                <w:szCs w:val="21"/>
              </w:rPr>
            </w:pPr>
            <w:r w:rsidRPr="008311DC">
              <w:rPr>
                <w:rFonts w:ascii="黑体" w:eastAsia="黑体" w:hAnsi="黑体"/>
                <w:b/>
                <w:bCs/>
                <w:szCs w:val="21"/>
              </w:rPr>
              <w:t xml:space="preserve">一、流行病学研究 </w:t>
            </w:r>
          </w:p>
          <w:p w14:paraId="6B5DB5D6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骨质疏松流行病学   □ 骨质疏松性骨折发病率   □ 骨质疏松危险因素 </w:t>
            </w:r>
          </w:p>
          <w:p w14:paraId="0515BCFF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b/>
                <w:bCs/>
                <w:szCs w:val="21"/>
              </w:rPr>
            </w:pPr>
            <w:r w:rsidRPr="008311DC">
              <w:rPr>
                <w:rFonts w:ascii="黑体" w:eastAsia="黑体" w:hAnsi="黑体"/>
                <w:b/>
                <w:bCs/>
                <w:szCs w:val="21"/>
              </w:rPr>
              <w:t xml:space="preserve">二、基础研究 </w:t>
            </w:r>
          </w:p>
          <w:p w14:paraId="2E0025A1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骨质疏松致病基因、受体   □ 成骨细胞   □ 破骨细胞 </w:t>
            </w:r>
          </w:p>
          <w:p w14:paraId="56B064A8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激素                     □ 生物力学   □ 细胞因子 </w:t>
            </w:r>
          </w:p>
          <w:p w14:paraId="481272B3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b/>
                <w:bCs/>
                <w:szCs w:val="21"/>
              </w:rPr>
            </w:pPr>
            <w:r w:rsidRPr="008311DC">
              <w:rPr>
                <w:rFonts w:ascii="黑体" w:eastAsia="黑体" w:hAnsi="黑体"/>
                <w:b/>
                <w:bCs/>
                <w:szCs w:val="21"/>
              </w:rPr>
              <w:t xml:space="preserve">三、诊断方法与诊断技术 </w:t>
            </w:r>
          </w:p>
          <w:p w14:paraId="06C70590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双能 X </w:t>
            </w:r>
            <w:proofErr w:type="gramStart"/>
            <w:r w:rsidRPr="008311DC">
              <w:rPr>
                <w:rFonts w:ascii="黑体" w:eastAsia="黑体" w:hAnsi="黑体"/>
                <w:szCs w:val="21"/>
              </w:rPr>
              <w:t>线骨密度</w:t>
            </w:r>
            <w:proofErr w:type="gramEnd"/>
            <w:r w:rsidRPr="008311DC">
              <w:rPr>
                <w:rFonts w:ascii="黑体" w:eastAsia="黑体" w:hAnsi="黑体"/>
                <w:szCs w:val="21"/>
              </w:rPr>
              <w:t>及其</w:t>
            </w:r>
            <w:proofErr w:type="gramStart"/>
            <w:r w:rsidRPr="008311DC">
              <w:rPr>
                <w:rFonts w:ascii="黑体" w:eastAsia="黑体" w:hAnsi="黑体"/>
                <w:szCs w:val="21"/>
              </w:rPr>
              <w:t>他骨矿含量</w:t>
            </w:r>
            <w:proofErr w:type="gramEnd"/>
            <w:r w:rsidRPr="008311DC">
              <w:rPr>
                <w:rFonts w:ascii="黑体" w:eastAsia="黑体" w:hAnsi="黑体"/>
                <w:szCs w:val="21"/>
              </w:rPr>
              <w:t>检测技术   □ 骨骼影像诊断    □ 骨活检</w:t>
            </w:r>
          </w:p>
          <w:p w14:paraId="1C2D1232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骨形态计量学     □ 骨代谢生化检测技术  □ 骨质疏松鉴别诊断 </w:t>
            </w:r>
          </w:p>
          <w:p w14:paraId="081FDA70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b/>
                <w:bCs/>
                <w:szCs w:val="21"/>
              </w:rPr>
            </w:pPr>
            <w:r w:rsidRPr="008311DC">
              <w:rPr>
                <w:rFonts w:ascii="黑体" w:eastAsia="黑体" w:hAnsi="黑体"/>
                <w:b/>
                <w:bCs/>
                <w:szCs w:val="21"/>
              </w:rPr>
              <w:t xml:space="preserve">四、治疗干预 </w:t>
            </w:r>
          </w:p>
          <w:p w14:paraId="490BBF19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>□ 基础治疗（钙及维生素 D）    □ 物理治疗    □ 饮食及运动治疗</w:t>
            </w:r>
          </w:p>
          <w:p w14:paraId="62AEF5B3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>□ 抑制骨吸收治疗（降钙素、双</w:t>
            </w:r>
            <w:proofErr w:type="gramStart"/>
            <w:r w:rsidRPr="008311DC">
              <w:rPr>
                <w:rFonts w:ascii="黑体" w:eastAsia="黑体" w:hAnsi="黑体"/>
                <w:szCs w:val="21"/>
              </w:rPr>
              <w:t>膦</w:t>
            </w:r>
            <w:proofErr w:type="gramEnd"/>
            <w:r w:rsidRPr="008311DC">
              <w:rPr>
                <w:rFonts w:ascii="黑体" w:eastAsia="黑体" w:hAnsi="黑体"/>
                <w:szCs w:val="21"/>
              </w:rPr>
              <w:t xml:space="preserve">酸盐、雌激素与雌激素受体调节剂） </w:t>
            </w:r>
          </w:p>
          <w:p w14:paraId="6D14C923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 xml:space="preserve">□ 促进骨形成治疗（甲状旁腺素、氟化物、维生素 K） □ 骨痛及骨关节炎治疗 </w:t>
            </w:r>
          </w:p>
          <w:p w14:paraId="5175403F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>□ 继发性骨质疏松治疗     □ 骨质疏松联合用药</w:t>
            </w:r>
          </w:p>
          <w:p w14:paraId="1A2E8688" w14:textId="77777777" w:rsidR="005B149E" w:rsidRPr="008311DC" w:rsidRDefault="005B149E" w:rsidP="005B149E">
            <w:pPr>
              <w:snapToGrid w:val="0"/>
              <w:spacing w:line="360" w:lineRule="auto"/>
              <w:rPr>
                <w:rFonts w:ascii="黑体" w:eastAsia="黑体" w:hAnsi="黑体"/>
                <w:b/>
                <w:bCs/>
                <w:szCs w:val="21"/>
              </w:rPr>
            </w:pPr>
            <w:r w:rsidRPr="008311DC">
              <w:rPr>
                <w:rFonts w:ascii="黑体" w:eastAsia="黑体" w:hAnsi="黑体" w:hint="eastAsia"/>
                <w:b/>
                <w:bCs/>
                <w:szCs w:val="21"/>
              </w:rPr>
              <w:t>五、中医中药</w:t>
            </w:r>
          </w:p>
          <w:p w14:paraId="060332C2" w14:textId="137ED05D" w:rsidR="00F34A8F" w:rsidRPr="005B149E" w:rsidRDefault="005B149E" w:rsidP="00CD4A4A">
            <w:pPr>
              <w:snapToGrid w:val="0"/>
              <w:spacing w:line="360" w:lineRule="auto"/>
              <w:rPr>
                <w:rFonts w:ascii="宋体" w:eastAsia="宋体" w:hAnsi="宋体"/>
                <w:b/>
                <w:bCs/>
                <w:szCs w:val="21"/>
              </w:rPr>
            </w:pPr>
            <w:r w:rsidRPr="008311DC">
              <w:rPr>
                <w:rFonts w:ascii="黑体" w:eastAsia="黑体" w:hAnsi="黑体"/>
                <w:szCs w:val="21"/>
              </w:rPr>
              <w:t>□</w:t>
            </w:r>
            <w:r w:rsidRPr="008311DC">
              <w:rPr>
                <w:rFonts w:ascii="黑体" w:eastAsia="黑体" w:hAnsi="黑体" w:hint="eastAsia"/>
                <w:szCs w:val="21"/>
              </w:rPr>
              <w:t xml:space="preserve"> 中医理论研究骨质疏松           </w:t>
            </w:r>
            <w:r w:rsidRPr="008311DC">
              <w:rPr>
                <w:rFonts w:ascii="黑体" w:eastAsia="黑体" w:hAnsi="黑体"/>
                <w:szCs w:val="21"/>
              </w:rPr>
              <w:t>□</w:t>
            </w:r>
            <w:r w:rsidRPr="008311DC">
              <w:rPr>
                <w:rFonts w:ascii="黑体" w:eastAsia="黑体" w:hAnsi="黑体" w:hint="eastAsia"/>
                <w:szCs w:val="21"/>
              </w:rPr>
              <w:t xml:space="preserve"> 中医中药治疗骨质疏松</w:t>
            </w:r>
          </w:p>
        </w:tc>
      </w:tr>
    </w:tbl>
    <w:p w14:paraId="1973A142" w14:textId="336C4A01" w:rsidR="00F665F6" w:rsidRPr="000A7D89" w:rsidRDefault="003C6BB7" w:rsidP="000A7D89">
      <w:pPr>
        <w:rPr>
          <w:rFonts w:ascii="宋体" w:eastAsia="宋体" w:hAnsi="宋体"/>
          <w:b/>
          <w:bCs/>
          <w:szCs w:val="21"/>
        </w:rPr>
      </w:pPr>
      <w:r w:rsidRPr="000A7D89">
        <w:rPr>
          <w:rFonts w:ascii="宋体" w:eastAsia="宋体" w:hAnsi="宋体" w:hint="eastAsia"/>
          <w:b/>
          <w:bCs/>
          <w:szCs w:val="21"/>
        </w:rPr>
        <w:t>注：填写完后请将该表发至邮箱</w:t>
      </w:r>
      <w:r w:rsidR="005F0C27" w:rsidRPr="005F0C27">
        <w:rPr>
          <w:rFonts w:ascii="宋体" w:eastAsia="宋体" w:hAnsi="宋体"/>
          <w:b/>
          <w:bCs/>
          <w:szCs w:val="21"/>
        </w:rPr>
        <w:t>occgs@126.com</w:t>
      </w:r>
    </w:p>
    <w:sectPr w:rsidR="00F665F6" w:rsidRPr="000A7D89" w:rsidSect="00D62AD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10586" w14:textId="77777777" w:rsidR="00387CB8" w:rsidRDefault="00387CB8" w:rsidP="00757146">
      <w:r>
        <w:separator/>
      </w:r>
    </w:p>
  </w:endnote>
  <w:endnote w:type="continuationSeparator" w:id="0">
    <w:p w14:paraId="2939F03D" w14:textId="77777777" w:rsidR="00387CB8" w:rsidRDefault="00387CB8" w:rsidP="0075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9758941"/>
      <w:docPartObj>
        <w:docPartGallery w:val="Page Numbers (Bottom of Page)"/>
        <w:docPartUnique/>
      </w:docPartObj>
    </w:sdtPr>
    <w:sdtContent>
      <w:p w14:paraId="33ABF0BE" w14:textId="2E91BE31" w:rsidR="00757146" w:rsidRDefault="00757146" w:rsidP="007571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AEB08F" w14:textId="77777777" w:rsidR="00757146" w:rsidRDefault="007571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DF3C8" w14:textId="77777777" w:rsidR="00387CB8" w:rsidRDefault="00387CB8" w:rsidP="00757146">
      <w:r>
        <w:separator/>
      </w:r>
    </w:p>
  </w:footnote>
  <w:footnote w:type="continuationSeparator" w:id="0">
    <w:p w14:paraId="2073D505" w14:textId="77777777" w:rsidR="00387CB8" w:rsidRDefault="00387CB8" w:rsidP="00757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BC"/>
    <w:rsid w:val="000A631E"/>
    <w:rsid w:val="000A7D89"/>
    <w:rsid w:val="00166B3E"/>
    <w:rsid w:val="00257ABC"/>
    <w:rsid w:val="00293CA1"/>
    <w:rsid w:val="002B2E54"/>
    <w:rsid w:val="00366300"/>
    <w:rsid w:val="00372F7D"/>
    <w:rsid w:val="00387CB8"/>
    <w:rsid w:val="003C6BB7"/>
    <w:rsid w:val="00560B6A"/>
    <w:rsid w:val="0058572E"/>
    <w:rsid w:val="005B149E"/>
    <w:rsid w:val="005E3ED5"/>
    <w:rsid w:val="005F0C27"/>
    <w:rsid w:val="005F139D"/>
    <w:rsid w:val="00757146"/>
    <w:rsid w:val="00791536"/>
    <w:rsid w:val="007B30C1"/>
    <w:rsid w:val="007C3A59"/>
    <w:rsid w:val="00813BBC"/>
    <w:rsid w:val="008311DC"/>
    <w:rsid w:val="00852599"/>
    <w:rsid w:val="00881CB2"/>
    <w:rsid w:val="00955200"/>
    <w:rsid w:val="00A51102"/>
    <w:rsid w:val="00AE2A47"/>
    <w:rsid w:val="00AE5EDB"/>
    <w:rsid w:val="00C43026"/>
    <w:rsid w:val="00CF1253"/>
    <w:rsid w:val="00D62ADA"/>
    <w:rsid w:val="00D715BE"/>
    <w:rsid w:val="00EA63FE"/>
    <w:rsid w:val="00F34A8F"/>
    <w:rsid w:val="00F665F6"/>
    <w:rsid w:val="00F8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261B0"/>
  <w15:docId w15:val="{3269679B-7F82-4AB4-AFE3-1635C15D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ADA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C3A5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C3A59"/>
    <w:rPr>
      <w:rFonts w:ascii="宋体" w:eastAsia="宋体" w:hAnsi="宋体" w:cs="宋体"/>
      <w:b/>
      <w:bCs/>
      <w:kern w:val="0"/>
      <w:sz w:val="36"/>
      <w:szCs w:val="36"/>
    </w:rPr>
  </w:style>
  <w:style w:type="table" w:styleId="a3">
    <w:name w:val="Table Grid"/>
    <w:basedOn w:val="a1"/>
    <w:uiPriority w:val="59"/>
    <w:rsid w:val="003C6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2F7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372F7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71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5714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57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57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7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271761274@qq.com</dc:creator>
  <cp:keywords/>
  <dc:description/>
  <cp:lastModifiedBy>营 赵</cp:lastModifiedBy>
  <cp:revision>13</cp:revision>
  <cp:lastPrinted>2024-06-29T02:23:00Z</cp:lastPrinted>
  <dcterms:created xsi:type="dcterms:W3CDTF">2024-06-28T01:04:00Z</dcterms:created>
  <dcterms:modified xsi:type="dcterms:W3CDTF">2024-06-29T02:24:00Z</dcterms:modified>
</cp:coreProperties>
</file>